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  <w:bookmarkStart w:id="0" w:name="bookmark2"/>
      <w:r w:rsidRPr="00EC15A1">
        <w:rPr>
          <w:rFonts w:eastAsia="Times New Roman"/>
          <w:bCs/>
          <w:spacing w:val="-1"/>
          <w:sz w:val="24"/>
          <w:szCs w:val="24"/>
          <w:lang w:eastAsia="ru-RU"/>
        </w:rPr>
        <w:t>1 ОБЩИЕ УКАЗАНИЯ К ВЫПОЛНЕНИЮ РАБОТ</w:t>
      </w:r>
      <w:bookmarkEnd w:id="0"/>
    </w:p>
    <w:p w:rsidR="00D27074" w:rsidRPr="00EC15A1" w:rsidRDefault="00D27074" w:rsidP="00D27074">
      <w:pPr>
        <w:widowControl w:val="0"/>
        <w:tabs>
          <w:tab w:val="left" w:pos="709"/>
        </w:tabs>
        <w:jc w:val="center"/>
        <w:rPr>
          <w:rFonts w:eastAsia="Times New Roman"/>
          <w:bCs/>
          <w:spacing w:val="-1"/>
          <w:sz w:val="24"/>
          <w:szCs w:val="24"/>
          <w:lang w:eastAsia="ru-RU"/>
        </w:rPr>
      </w:pPr>
    </w:p>
    <w:p w:rsidR="00D27074" w:rsidRPr="00EC15A1" w:rsidRDefault="00D27074" w:rsidP="00D27074">
      <w:pPr>
        <w:tabs>
          <w:tab w:val="left" w:pos="567"/>
          <w:tab w:val="right" w:pos="9355"/>
        </w:tabs>
        <w:rPr>
          <w:rFonts w:eastAsiaTheme="minorEastAsia"/>
          <w:sz w:val="24"/>
          <w:szCs w:val="24"/>
          <w:lang w:eastAsia="ru-RU"/>
        </w:rPr>
      </w:pPr>
      <w:r w:rsidRPr="00EC15A1">
        <w:rPr>
          <w:rFonts w:eastAsiaTheme="minorEastAsia"/>
          <w:sz w:val="24"/>
          <w:szCs w:val="24"/>
          <w:lang w:eastAsia="ru-RU"/>
        </w:rPr>
        <w:t xml:space="preserve">В настоящих методических указаниях рассматриваются методики выполнения самостоятельной работы обучающегося и самостоятельной работы обучающегося под руководством преподавателя. </w:t>
      </w:r>
      <w:proofErr w:type="gramStart"/>
      <w:r w:rsidRPr="00EC15A1">
        <w:rPr>
          <w:rFonts w:eastAsiaTheme="minorEastAsia"/>
          <w:sz w:val="24"/>
          <w:szCs w:val="24"/>
          <w:lang w:eastAsia="ru-RU"/>
        </w:rPr>
        <w:t xml:space="preserve">Самостоятельная работа обучающегося направлена на более глубокое усвоение теоретического материала. </w:t>
      </w:r>
      <w:proofErr w:type="gramEnd"/>
    </w:p>
    <w:p w:rsidR="00D27074" w:rsidRPr="00EC15A1" w:rsidRDefault="00D27074" w:rsidP="00D27074">
      <w:pPr>
        <w:widowControl w:val="0"/>
        <w:tabs>
          <w:tab w:val="left" w:pos="0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Перед началом выполнения заданий необходимо озна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softHyphen/>
        <w:t>комиться с соответствующей теоретической частью, приведенной в лекционном материале курса, а также в рекомендованной литературе.</w:t>
      </w: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eastAsia="ru-RU"/>
        </w:rPr>
      </w:pPr>
      <w:bookmarkStart w:id="1" w:name="bookmark3"/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Для выполнения заданий необходимо использовать электронный каталог библиотеки ВКГТУ, ресурсы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сети </w:t>
      </w:r>
      <w:r w:rsidRPr="00EC15A1">
        <w:rPr>
          <w:rFonts w:eastAsiaTheme="minorEastAsia"/>
          <w:sz w:val="24"/>
          <w:szCs w:val="24"/>
          <w:shd w:val="clear" w:color="auto" w:fill="FFFFFF"/>
          <w:lang w:val="en-US" w:eastAsia="ru-RU"/>
        </w:rPr>
        <w:t>Internet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(электронные базы нормативно-правовых документов, электронные библиотеки, сайты научных изданий, институтов, государственных структур, других учебных заведений), материалы лекций</w:t>
      </w:r>
      <w:r w:rsidRPr="00EC15A1"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 и список рекомендованной литературы.</w:t>
      </w:r>
    </w:p>
    <w:p w:rsidR="00D27074" w:rsidRPr="00EC15A1" w:rsidRDefault="00D27074" w:rsidP="00D27074">
      <w:pPr>
        <w:ind w:firstLine="0"/>
        <w:jc w:val="left"/>
        <w:rPr>
          <w:rFonts w:eastAsiaTheme="minorEastAsia"/>
          <w:sz w:val="24"/>
          <w:szCs w:val="24"/>
          <w:lang w:val="kk-KZ" w:eastAsia="ru-RU"/>
        </w:rPr>
      </w:pPr>
    </w:p>
    <w:p w:rsidR="00D27074" w:rsidRPr="00EC15A1" w:rsidRDefault="00D27074" w:rsidP="00D27074">
      <w:pPr>
        <w:widowControl w:val="0"/>
        <w:tabs>
          <w:tab w:val="left" w:pos="0"/>
        </w:tabs>
        <w:jc w:val="center"/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</w:pP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Тема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№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1</w:t>
      </w:r>
      <w:r w:rsidRPr="007A4C18"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 xml:space="preserve"> </w:t>
      </w:r>
      <w:r>
        <w:rPr>
          <w:rFonts w:eastAsiaTheme="minorEastAsia"/>
          <w:b/>
          <w:bCs/>
          <w:color w:val="000000"/>
          <w:sz w:val="24"/>
          <w:szCs w:val="24"/>
          <w:shd w:val="clear" w:color="auto" w:fill="FFFFFF"/>
          <w:lang w:eastAsia="ru-RU"/>
        </w:rPr>
        <w:t>История термометрии</w:t>
      </w:r>
      <w:r w:rsidRPr="00EC15A1">
        <w:rPr>
          <w:rFonts w:eastAsiaTheme="minorEastAsia"/>
          <w:b/>
          <w:sz w:val="24"/>
          <w:szCs w:val="24"/>
          <w:shd w:val="clear" w:color="auto" w:fill="FFFFFF"/>
          <w:lang w:eastAsia="ru-RU"/>
        </w:rPr>
        <w:t xml:space="preserve"> </w:t>
      </w:r>
    </w:p>
    <w:p w:rsidR="00D27074" w:rsidRPr="00EC15A1" w:rsidRDefault="00D27074" w:rsidP="00D27074">
      <w:pPr>
        <w:rPr>
          <w:rFonts w:eastAsia="Times New Roman"/>
          <w:b/>
          <w:sz w:val="24"/>
          <w:szCs w:val="24"/>
          <w:lang w:eastAsia="ru-RU"/>
        </w:rPr>
      </w:pPr>
    </w:p>
    <w:p w:rsidR="00D27074" w:rsidRPr="00EC15A1" w:rsidRDefault="00D27074" w:rsidP="00D27074">
      <w:pPr>
        <w:widowControl w:val="0"/>
        <w:shd w:val="clear" w:color="auto" w:fill="FFFFFF"/>
        <w:tabs>
          <w:tab w:val="left" w:pos="709"/>
          <w:tab w:val="right" w:pos="9355"/>
        </w:tabs>
        <w:rPr>
          <w:rFonts w:eastAsiaTheme="minorEastAsia"/>
          <w:sz w:val="24"/>
          <w:szCs w:val="24"/>
          <w:shd w:val="clear" w:color="auto" w:fill="FFFFFF"/>
          <w:lang w:val="kk-KZ" w:eastAsia="ru-RU"/>
        </w:rPr>
      </w:pPr>
      <w:r>
        <w:rPr>
          <w:rFonts w:eastAsiaTheme="minorEastAsia"/>
          <w:color w:val="000000"/>
          <w:sz w:val="24"/>
          <w:szCs w:val="24"/>
          <w:shd w:val="clear" w:color="auto" w:fill="FFFFFF"/>
          <w:lang w:eastAsia="ru-RU"/>
        </w:rPr>
        <w:t xml:space="preserve">Выполнить краткий конспект, можно в виде презентации, о биографии </w:t>
      </w:r>
      <w:r>
        <w:rPr>
          <w:sz w:val="24"/>
          <w:szCs w:val="24"/>
        </w:rPr>
        <w:t>Марии</w:t>
      </w:r>
      <w:r w:rsidRPr="00D27074">
        <w:rPr>
          <w:sz w:val="24"/>
          <w:szCs w:val="24"/>
        </w:rPr>
        <w:t xml:space="preserve"> Склодовск</w:t>
      </w:r>
      <w:r>
        <w:rPr>
          <w:sz w:val="24"/>
          <w:szCs w:val="24"/>
        </w:rPr>
        <w:t>ой</w:t>
      </w:r>
      <w:r w:rsidRPr="00D27074">
        <w:rPr>
          <w:sz w:val="24"/>
          <w:szCs w:val="24"/>
        </w:rPr>
        <w:t>-Кюри</w:t>
      </w:r>
      <w:r w:rsidRPr="00D27074">
        <w:rPr>
          <w:rFonts w:eastAsiaTheme="minorEastAsia"/>
          <w:sz w:val="24"/>
          <w:szCs w:val="24"/>
          <w:shd w:val="clear" w:color="auto" w:fill="FFFFFF"/>
          <w:lang w:eastAsia="ru-RU"/>
        </w:rPr>
        <w:t xml:space="preserve"> </w:t>
      </w:r>
      <w:r w:rsidRPr="00EC15A1">
        <w:rPr>
          <w:rFonts w:eastAsiaTheme="minorEastAsia"/>
          <w:sz w:val="24"/>
          <w:szCs w:val="24"/>
          <w:shd w:val="clear" w:color="auto" w:fill="FFFFFF"/>
          <w:lang w:eastAsia="ru-RU"/>
        </w:rPr>
        <w:t>и подготовить устное сообщение</w:t>
      </w:r>
      <w:r w:rsidRPr="00EC15A1">
        <w:rPr>
          <w:rFonts w:eastAsiaTheme="minorEastAsia"/>
          <w:sz w:val="24"/>
          <w:szCs w:val="24"/>
          <w:shd w:val="clear" w:color="auto" w:fill="FFFFFF"/>
          <w:lang w:val="kk-KZ" w:eastAsia="ru-RU"/>
        </w:rPr>
        <w:t>.</w:t>
      </w:r>
      <w:r>
        <w:rPr>
          <w:rFonts w:eastAsiaTheme="minorEastAsia"/>
          <w:sz w:val="24"/>
          <w:szCs w:val="24"/>
          <w:shd w:val="clear" w:color="auto" w:fill="FFFFFF"/>
          <w:lang w:val="kk-KZ" w:eastAsia="ru-RU"/>
        </w:rPr>
        <w:t xml:space="preserve"> </w:t>
      </w:r>
    </w:p>
    <w:bookmarkEnd w:id="1"/>
    <w:p w:rsidR="00D27074" w:rsidRPr="00952D54" w:rsidRDefault="00D27074" w:rsidP="00D27074">
      <w:pPr>
        <w:rPr>
          <w:rFonts w:eastAsia="Times New Roman"/>
          <w:sz w:val="24"/>
          <w:szCs w:val="24"/>
          <w:lang w:val="kk-KZ" w:eastAsia="ru-RU"/>
        </w:rPr>
      </w:pPr>
    </w:p>
    <w:p w:rsidR="00D27074" w:rsidRPr="00EC15A1" w:rsidRDefault="00D27074" w:rsidP="00D27074"/>
    <w:p w:rsidR="0027288B" w:rsidRDefault="0027288B" w:rsidP="00873F92"/>
    <w:sectPr w:rsidR="0027288B" w:rsidSect="00D31D22">
      <w:headerReference w:type="default" r:id="rId4"/>
      <w:footerReference w:type="default" r:id="rId5"/>
      <w:headerReference w:type="first" r:id="rId6"/>
      <w:footerReference w:type="first" r:id="rId7"/>
      <w:pgSz w:w="11909" w:h="16834"/>
      <w:pgMar w:top="1134" w:right="851" w:bottom="1134" w:left="1701" w:header="720" w:footer="720" w:gutter="0"/>
      <w:pgNumType w:start="1"/>
      <w:cols w:space="720"/>
      <w:titlePg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879472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:rsidR="00380C53" w:rsidRPr="00CE14FF" w:rsidRDefault="00D27074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CE14F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CE14F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separate"/>
        </w:r>
        <w:r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CE14FF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:rsidR="00380C53" w:rsidRDefault="00D27074">
    <w:pPr>
      <w:pStyle w:val="a5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0C53" w:rsidRDefault="00D27074">
    <w:pPr>
      <w:pStyle w:val="a5"/>
      <w:jc w:val="center"/>
    </w:pPr>
  </w:p>
  <w:p w:rsidR="00380C53" w:rsidRDefault="00D27074">
    <w:pPr>
      <w:pStyle w:val="a5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380C53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380C53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2" name="Рисунок 1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380C53">
      <w:trPr>
        <w:cantSplit/>
        <w:trHeight w:val="474"/>
      </w:trPr>
      <w:tc>
        <w:tcPr>
          <w:tcW w:w="1133" w:type="dxa"/>
          <w:vMerge/>
        </w:tcPr>
        <w:p w:rsidR="00380C53" w:rsidRDefault="00D27074" w:rsidP="00380C53">
          <w:pPr>
            <w:pStyle w:val="a3"/>
            <w:ind w:left="19"/>
            <w:rPr>
              <w:sz w:val="16"/>
            </w:rPr>
          </w:pPr>
        </w:p>
      </w:tc>
      <w:tc>
        <w:tcPr>
          <w:tcW w:w="2997" w:type="dxa"/>
        </w:tcPr>
        <w:p w:rsidR="00380C53" w:rsidRPr="002D4A9F" w:rsidRDefault="00D27074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Pr="00810B98" w:rsidRDefault="00D27074" w:rsidP="00380C53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380C53" w:rsidRPr="00EC2318" w:rsidRDefault="00D27074" w:rsidP="00380C53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380C53" w:rsidRPr="002D4A9F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380C53" w:rsidRDefault="00D27074" w:rsidP="00380C53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2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D27074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380C53" w:rsidTr="00CE14FF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380C53" w:rsidRDefault="00D27074" w:rsidP="00EC15A1">
          <w:pPr>
            <w:pStyle w:val="a3"/>
            <w:ind w:left="19" w:firstLine="0"/>
            <w:jc w:val="center"/>
            <w:rPr>
              <w:sz w:val="16"/>
            </w:rPr>
          </w:pPr>
          <w:r>
            <w:rPr>
              <w:noProof/>
              <w:sz w:val="16"/>
              <w:lang w:eastAsia="ru-RU"/>
            </w:rPr>
            <w:drawing>
              <wp:inline distT="0" distB="0" distL="0" distR="0">
                <wp:extent cx="542925" cy="542925"/>
                <wp:effectExtent l="19050" t="0" r="9525" b="0"/>
                <wp:docPr id="3" name="Рисунок 10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0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ВОСТОЧНО-КАЗАХСТАНСКИЙ ГОСУДАРСТВЕННЫЙ</w:t>
          </w:r>
        </w:p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</w:t>
          </w:r>
          <w:proofErr w:type="gramStart"/>
          <w:r>
            <w:rPr>
              <w:rFonts w:ascii="Tahoma" w:hAnsi="Tahoma" w:cs="Tahoma"/>
              <w:b/>
              <w:bCs/>
              <w:sz w:val="16"/>
            </w:rPr>
            <w:t xml:space="preserve"> И</w:t>
          </w:r>
          <w:proofErr w:type="gramEnd"/>
          <w:r>
            <w:rPr>
              <w:rFonts w:ascii="Tahoma" w:hAnsi="Tahoma" w:cs="Tahoma"/>
              <w:b/>
              <w:bCs/>
              <w:sz w:val="16"/>
            </w:rPr>
            <w:t xml:space="preserve">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380C53" w:rsidTr="00CE14FF">
      <w:trPr>
        <w:cantSplit/>
        <w:trHeight w:val="474"/>
      </w:trPr>
      <w:tc>
        <w:tcPr>
          <w:tcW w:w="1133" w:type="dxa"/>
          <w:vMerge/>
          <w:vAlign w:val="center"/>
        </w:tcPr>
        <w:p w:rsidR="00380C53" w:rsidRDefault="00D27074" w:rsidP="00EC15A1">
          <w:pPr>
            <w:pStyle w:val="a3"/>
            <w:ind w:left="19" w:firstLine="0"/>
            <w:jc w:val="center"/>
            <w:rPr>
              <w:sz w:val="16"/>
            </w:rPr>
          </w:pPr>
        </w:p>
      </w:tc>
      <w:tc>
        <w:tcPr>
          <w:tcW w:w="2997" w:type="dxa"/>
          <w:vAlign w:val="center"/>
        </w:tcPr>
        <w:p w:rsidR="00380C53" w:rsidRPr="00810B98" w:rsidRDefault="00D27074" w:rsidP="00EC15A1">
          <w:pPr>
            <w:pStyle w:val="a3"/>
            <w:ind w:left="-42" w:right="-108"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Система менеджмента качества</w:t>
          </w:r>
        </w:p>
      </w:tc>
      <w:tc>
        <w:tcPr>
          <w:tcW w:w="3807" w:type="dxa"/>
          <w:vAlign w:val="center"/>
        </w:tcPr>
        <w:p w:rsidR="00380C53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Методические указания </w:t>
          </w:r>
        </w:p>
        <w:p w:rsidR="00380C53" w:rsidRPr="00EC2318" w:rsidRDefault="00D27074" w:rsidP="00EC15A1">
          <w:pPr>
            <w:tabs>
              <w:tab w:val="left" w:pos="567"/>
              <w:tab w:val="right" w:pos="9355"/>
            </w:tabs>
            <w:ind w:firstLine="0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для </w:t>
          </w:r>
          <w:r>
            <w:rPr>
              <w:rFonts w:ascii="Tahoma" w:hAnsi="Tahoma" w:cs="Tahoma"/>
              <w:b/>
              <w:sz w:val="16"/>
              <w:szCs w:val="16"/>
            </w:rPr>
            <w:t>СРО</w:t>
          </w:r>
          <w:r w:rsidRPr="00CE14FF">
            <w:rPr>
              <w:rFonts w:ascii="Tahoma" w:hAnsi="Tahoma" w:cs="Tahoma"/>
              <w:b/>
              <w:sz w:val="16"/>
              <w:szCs w:val="16"/>
            </w:rPr>
            <w:t xml:space="preserve"> и</w:t>
          </w:r>
          <w:r>
            <w:rPr>
              <w:rFonts w:ascii="Tahoma" w:hAnsi="Tahoma" w:cs="Tahoma"/>
              <w:b/>
              <w:sz w:val="16"/>
              <w:szCs w:val="16"/>
            </w:rPr>
            <w:t xml:space="preserve"> СРОП</w:t>
          </w:r>
        </w:p>
      </w:tc>
      <w:tc>
        <w:tcPr>
          <w:tcW w:w="1544" w:type="dxa"/>
          <w:vAlign w:val="center"/>
        </w:tcPr>
        <w:p w:rsidR="00380C53" w:rsidRDefault="00D27074" w:rsidP="00EC15A1">
          <w:pPr>
            <w:pStyle w:val="a3"/>
            <w:ind w:firstLine="0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</w:t>
          </w:r>
          <w:r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380C53" w:rsidRDefault="00D27074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873F92"/>
    <w:rsid w:val="0027288B"/>
    <w:rsid w:val="00873F92"/>
    <w:rsid w:val="00D2707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7074"/>
    <w:pPr>
      <w:spacing w:after="0" w:line="240" w:lineRule="auto"/>
      <w:ind w:firstLine="709"/>
      <w:jc w:val="both"/>
    </w:pPr>
    <w:rPr>
      <w:rFonts w:ascii="Times New Roman" w:hAnsi="Times New Roman" w:cs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D27074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D27074"/>
    <w:rPr>
      <w:rFonts w:ascii="Times New Roman" w:hAnsi="Times New Roman" w:cs="Times New Roman"/>
      <w:sz w:val="28"/>
    </w:rPr>
  </w:style>
  <w:style w:type="paragraph" w:styleId="a5">
    <w:name w:val="footer"/>
    <w:basedOn w:val="a"/>
    <w:link w:val="a6"/>
    <w:uiPriority w:val="99"/>
    <w:unhideWhenUsed/>
    <w:rsid w:val="00D27074"/>
    <w:pPr>
      <w:tabs>
        <w:tab w:val="center" w:pos="4677"/>
        <w:tab w:val="right" w:pos="9355"/>
      </w:tabs>
      <w:ind w:firstLine="0"/>
      <w:jc w:val="left"/>
    </w:pPr>
    <w:rPr>
      <w:rFonts w:asciiTheme="minorHAnsi" w:eastAsiaTheme="minorEastAsia" w:hAnsiTheme="minorHAnsi" w:cstheme="minorBidi"/>
      <w:sz w:val="22"/>
      <w:lang w:eastAsia="ru-RU"/>
    </w:rPr>
  </w:style>
  <w:style w:type="character" w:customStyle="1" w:styleId="a6">
    <w:name w:val="Нижний колонтитул Знак"/>
    <w:basedOn w:val="a0"/>
    <w:link w:val="a5"/>
    <w:uiPriority w:val="99"/>
    <w:rsid w:val="00D27074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D27074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2707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144</Words>
  <Characters>827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2019-02-07T09:05:00Z</dcterms:created>
  <dcterms:modified xsi:type="dcterms:W3CDTF">2019-02-07T09:32:00Z</dcterms:modified>
</cp:coreProperties>
</file>